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54B4" w14:textId="77777777" w:rsidR="002432F8" w:rsidRPr="001D2E7B" w:rsidRDefault="002432F8" w:rsidP="002432F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E9156D" w14:textId="39DEA2B0" w:rsidR="006C69C4" w:rsidRPr="001D2E7B" w:rsidRDefault="006C69C4" w:rsidP="006C69C4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sz w:val="24"/>
          <w:szCs w:val="24"/>
        </w:rPr>
        <w:t>Al Sindaco</w:t>
      </w:r>
      <w:r w:rsidR="000C3C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CBF74CA" w14:textId="1DCBC54B" w:rsidR="006C69C4" w:rsidRPr="001D2E7B" w:rsidRDefault="006C69C4" w:rsidP="006C69C4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sz w:val="24"/>
          <w:szCs w:val="24"/>
        </w:rPr>
        <w:t>Al Presidente del Consiglio Comunale</w:t>
      </w:r>
    </w:p>
    <w:p w14:paraId="55CBCF9F" w14:textId="7D4F398C" w:rsidR="006C69C4" w:rsidRPr="001D2E7B" w:rsidRDefault="006C69C4" w:rsidP="006C69C4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sz w:val="24"/>
          <w:szCs w:val="24"/>
        </w:rPr>
        <w:t>Al Segretario Comunale</w:t>
      </w:r>
    </w:p>
    <w:p w14:paraId="35419031" w14:textId="77777777" w:rsidR="006C69C4" w:rsidRPr="001D2E7B" w:rsidRDefault="006C69C4" w:rsidP="002432F8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3D878B5" w14:textId="24F4A6FD" w:rsidR="002432F8" w:rsidRPr="001D2E7B" w:rsidRDefault="002432F8" w:rsidP="002432F8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sz w:val="24"/>
          <w:szCs w:val="24"/>
        </w:rPr>
        <w:t>Oggetto: richiesta pianta</w:t>
      </w:r>
      <w:r w:rsidR="00C062D7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1D2E7B">
        <w:rPr>
          <w:rFonts w:asciiTheme="majorBidi" w:hAnsiTheme="majorBidi" w:cstheme="majorBidi"/>
          <w:b/>
          <w:bCs/>
          <w:sz w:val="24"/>
          <w:szCs w:val="24"/>
        </w:rPr>
        <w:t xml:space="preserve">ione dell’Ulivo per l’educazione e la promozione per la </w:t>
      </w:r>
      <w:r w:rsidR="006C69C4" w:rsidRPr="001D2E7B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D2E7B">
        <w:rPr>
          <w:rFonts w:asciiTheme="majorBidi" w:hAnsiTheme="majorBidi" w:cstheme="majorBidi"/>
          <w:b/>
          <w:bCs/>
          <w:sz w:val="24"/>
          <w:szCs w:val="24"/>
        </w:rPr>
        <w:t>ace</w:t>
      </w:r>
    </w:p>
    <w:p w14:paraId="19D81B98" w14:textId="77777777" w:rsidR="002432F8" w:rsidRPr="001D2E7B" w:rsidRDefault="002432F8" w:rsidP="002432F8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85423AC" w14:textId="77777777" w:rsidR="002432F8" w:rsidRPr="001D2E7B" w:rsidRDefault="002432F8" w:rsidP="002432F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A41F4F" w14:textId="3003F905" w:rsidR="002432F8" w:rsidRPr="001D2E7B" w:rsidRDefault="002432F8" w:rsidP="0035769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D2E7B">
        <w:rPr>
          <w:rFonts w:asciiTheme="majorBidi" w:hAnsiTheme="majorBidi" w:cstheme="majorBidi"/>
          <w:sz w:val="24"/>
          <w:szCs w:val="24"/>
        </w:rPr>
        <w:t>Il sottoscritto Cheikh Tidiane Gaye, C.F. GYACKH71B16Z343Y</w:t>
      </w:r>
      <w:r w:rsidR="001D2E7B">
        <w:rPr>
          <w:rFonts w:asciiTheme="majorBidi" w:hAnsiTheme="majorBidi" w:cstheme="majorBidi"/>
          <w:sz w:val="24"/>
          <w:szCs w:val="24"/>
        </w:rPr>
        <w:t>,</w:t>
      </w:r>
      <w:r w:rsidRPr="001D2E7B">
        <w:rPr>
          <w:rFonts w:asciiTheme="majorBidi" w:hAnsiTheme="majorBidi" w:cstheme="majorBidi"/>
          <w:sz w:val="24"/>
          <w:szCs w:val="24"/>
        </w:rPr>
        <w:t xml:space="preserve"> nato a </w:t>
      </w:r>
      <w:proofErr w:type="spellStart"/>
      <w:r w:rsidRPr="001D2E7B">
        <w:rPr>
          <w:rFonts w:asciiTheme="majorBidi" w:hAnsiTheme="majorBidi" w:cstheme="majorBidi"/>
          <w:sz w:val="24"/>
          <w:szCs w:val="24"/>
        </w:rPr>
        <w:t>Thies</w:t>
      </w:r>
      <w:proofErr w:type="spellEnd"/>
      <w:r w:rsidRPr="001D2E7B">
        <w:rPr>
          <w:rFonts w:asciiTheme="majorBidi" w:hAnsiTheme="majorBidi" w:cstheme="majorBidi"/>
          <w:sz w:val="24"/>
          <w:szCs w:val="24"/>
        </w:rPr>
        <w:t xml:space="preserve"> (Senegal), il 16.02.1971, con cittadinanza italiana, residente ad Arcore, Via Cavour 3, </w:t>
      </w:r>
      <w:r w:rsidR="006C69C4" w:rsidRPr="001D2E7B">
        <w:rPr>
          <w:rFonts w:asciiTheme="majorBidi" w:hAnsiTheme="majorBidi" w:cstheme="majorBidi"/>
          <w:sz w:val="24"/>
          <w:szCs w:val="24"/>
        </w:rPr>
        <w:t>poeta e scrittore</w:t>
      </w:r>
      <w:r w:rsidR="00616B33" w:rsidRPr="001D2E7B">
        <w:rPr>
          <w:rFonts w:asciiTheme="majorBidi" w:hAnsiTheme="majorBidi" w:cstheme="majorBidi"/>
          <w:sz w:val="24"/>
          <w:szCs w:val="24"/>
        </w:rPr>
        <w:t xml:space="preserve"> nonché attivista per la pace</w:t>
      </w:r>
      <w:r w:rsidR="006C69C4" w:rsidRPr="001D2E7B">
        <w:rPr>
          <w:rFonts w:asciiTheme="majorBidi" w:hAnsiTheme="majorBidi" w:cstheme="majorBidi"/>
          <w:sz w:val="24"/>
          <w:szCs w:val="24"/>
        </w:rPr>
        <w:t xml:space="preserve">, </w:t>
      </w:r>
      <w:r w:rsidR="00357697" w:rsidRPr="001D2E7B">
        <w:rPr>
          <w:rFonts w:asciiTheme="majorBidi" w:hAnsiTheme="majorBidi" w:cstheme="majorBidi"/>
          <w:sz w:val="24"/>
          <w:szCs w:val="24"/>
        </w:rPr>
        <w:t>avanza la presente richiesta avente come oggetto la piantagione dell’albero della pace.</w:t>
      </w:r>
    </w:p>
    <w:p w14:paraId="39DB191A" w14:textId="77777777" w:rsidR="002432F8" w:rsidRPr="001D2E7B" w:rsidRDefault="002432F8" w:rsidP="002432F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E0258F" w14:textId="6E7FDA00" w:rsidR="002432F8" w:rsidRPr="001D2E7B" w:rsidRDefault="002432F8" w:rsidP="004F4B60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sz w:val="24"/>
          <w:szCs w:val="24"/>
        </w:rPr>
        <w:t>EVIDENZIATA</w:t>
      </w:r>
    </w:p>
    <w:p w14:paraId="210DB6EB" w14:textId="77777777" w:rsidR="002432F8" w:rsidRPr="001D2E7B" w:rsidRDefault="002432F8" w:rsidP="002432F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62F124A" w14:textId="77777777" w:rsidR="002432F8" w:rsidRPr="001D2E7B" w:rsidRDefault="002432F8" w:rsidP="002432F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D2E7B">
        <w:rPr>
          <w:rFonts w:asciiTheme="majorBidi" w:hAnsiTheme="majorBidi" w:cstheme="majorBidi"/>
          <w:sz w:val="24"/>
          <w:szCs w:val="24"/>
        </w:rPr>
        <w:t>la sempre più forte necessità di un cambio di passo e di un impegno più incisivo nella lotta</w:t>
      </w:r>
    </w:p>
    <w:p w14:paraId="76DD6E35" w14:textId="21C862EF" w:rsidR="002432F8" w:rsidRPr="001D2E7B" w:rsidRDefault="002432F8" w:rsidP="002432F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D2E7B">
        <w:rPr>
          <w:rFonts w:asciiTheme="majorBidi" w:hAnsiTheme="majorBidi" w:cstheme="majorBidi"/>
          <w:sz w:val="24"/>
          <w:szCs w:val="24"/>
        </w:rPr>
        <w:t xml:space="preserve">contro </w:t>
      </w:r>
      <w:r w:rsidR="00C062D7">
        <w:rPr>
          <w:rFonts w:asciiTheme="majorBidi" w:hAnsiTheme="majorBidi" w:cstheme="majorBidi"/>
          <w:sz w:val="24"/>
          <w:szCs w:val="24"/>
        </w:rPr>
        <w:t xml:space="preserve">le </w:t>
      </w:r>
      <w:r w:rsidRPr="001D2E7B">
        <w:rPr>
          <w:rFonts w:asciiTheme="majorBidi" w:hAnsiTheme="majorBidi" w:cstheme="majorBidi"/>
          <w:sz w:val="24"/>
          <w:szCs w:val="24"/>
        </w:rPr>
        <w:t>guerre;</w:t>
      </w:r>
    </w:p>
    <w:p w14:paraId="709EED14" w14:textId="27D9D27A" w:rsidR="002432F8" w:rsidRPr="001D2E7B" w:rsidRDefault="002432F8">
      <w:pPr>
        <w:rPr>
          <w:rFonts w:asciiTheme="majorBidi" w:hAnsiTheme="majorBidi" w:cstheme="majorBidi"/>
          <w:sz w:val="24"/>
          <w:szCs w:val="24"/>
        </w:rPr>
      </w:pPr>
    </w:p>
    <w:p w14:paraId="11C9947B" w14:textId="77777777" w:rsidR="002432F8" w:rsidRPr="001D2E7B" w:rsidRDefault="002432F8" w:rsidP="004F4B6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sz w:val="24"/>
          <w:szCs w:val="24"/>
        </w:rPr>
        <w:t>RILEVATA ALTRESÌ</w:t>
      </w:r>
    </w:p>
    <w:p w14:paraId="4B5555B7" w14:textId="77777777" w:rsidR="00E22B69" w:rsidRPr="001D2E7B" w:rsidRDefault="00E22B69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color w:val="040C28"/>
          <w:sz w:val="24"/>
          <w:szCs w:val="24"/>
        </w:rPr>
        <w:t>La pace è una conquista, va costruita e bisogna credere in essa.</w:t>
      </w:r>
    </w:p>
    <w:p w14:paraId="23C61C02" w14:textId="77777777" w:rsidR="00E22B69" w:rsidRPr="001D2E7B" w:rsidRDefault="00E22B69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color w:val="040C28"/>
          <w:sz w:val="24"/>
          <w:szCs w:val="24"/>
        </w:rPr>
        <w:t>Molteplici sono le condizioni necessarie per realizzarla: verità, giustizia, amore, libertà e poi conoscenza, ascolto, condivisione equità, immedesimazione, accoglienza e altro ancora.</w:t>
      </w:r>
    </w:p>
    <w:p w14:paraId="022D50FF" w14:textId="77777777" w:rsidR="00E22B69" w:rsidRPr="001D2E7B" w:rsidRDefault="00E22B69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color w:val="040C28"/>
          <w:sz w:val="24"/>
          <w:szCs w:val="24"/>
        </w:rPr>
        <w:t>Innumerevoli sono i focolai di guerra nel mondo, però la nostra attenzione si concentra purtroppo solo su alcuni di essi, che ci coinvolgono più direttamente per vicinanza, storia, timori di ricadute economiche e sociali.</w:t>
      </w:r>
    </w:p>
    <w:p w14:paraId="53367368" w14:textId="77777777" w:rsidR="00E22B69" w:rsidRPr="001D2E7B" w:rsidRDefault="00E22B69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</w:p>
    <w:p w14:paraId="0FC44E55" w14:textId="77777777" w:rsidR="00E22B69" w:rsidRPr="001D2E7B" w:rsidRDefault="00E22B69" w:rsidP="004F4B60">
      <w:pPr>
        <w:spacing w:after="0"/>
        <w:jc w:val="center"/>
        <w:rPr>
          <w:rFonts w:asciiTheme="majorBidi" w:hAnsiTheme="majorBidi" w:cstheme="majorBidi"/>
          <w:b/>
          <w:bCs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color w:val="040C28"/>
          <w:sz w:val="24"/>
          <w:szCs w:val="24"/>
        </w:rPr>
        <w:t>CONSIDERATO</w:t>
      </w:r>
    </w:p>
    <w:p w14:paraId="71619020" w14:textId="77777777" w:rsidR="004F4B60" w:rsidRPr="001D2E7B" w:rsidRDefault="004F4B60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</w:p>
    <w:p w14:paraId="39D5849F" w14:textId="5FCCFA20" w:rsidR="00E22B69" w:rsidRPr="001D2E7B" w:rsidRDefault="00E22B69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color w:val="040C28"/>
          <w:sz w:val="24"/>
          <w:szCs w:val="24"/>
        </w:rPr>
        <w:t>che è necessaria un’azione sempre più decisa, più forte per fare fronte a quest</w:t>
      </w:r>
      <w:r w:rsidR="00C064B7" w:rsidRPr="001D2E7B">
        <w:rPr>
          <w:rFonts w:asciiTheme="majorBidi" w:hAnsiTheme="majorBidi" w:cstheme="majorBidi"/>
          <w:color w:val="040C28"/>
          <w:sz w:val="24"/>
          <w:szCs w:val="24"/>
        </w:rPr>
        <w:t>e guerre</w:t>
      </w:r>
      <w:r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 e contribuire a un futuro più sereno e sicuro per noi e le future generazioni; </w:t>
      </w:r>
    </w:p>
    <w:p w14:paraId="6C916CE8" w14:textId="77777777" w:rsidR="00E22B69" w:rsidRPr="001D2E7B" w:rsidRDefault="00E22B69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</w:p>
    <w:p w14:paraId="196D7270" w14:textId="46E304F9" w:rsidR="00E22B69" w:rsidRPr="001D2E7B" w:rsidRDefault="00E22B69" w:rsidP="004F4B60">
      <w:pPr>
        <w:spacing w:after="0"/>
        <w:jc w:val="center"/>
        <w:rPr>
          <w:rFonts w:asciiTheme="majorBidi" w:hAnsiTheme="majorBidi" w:cstheme="majorBidi"/>
          <w:b/>
          <w:bCs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color w:val="040C28"/>
          <w:sz w:val="24"/>
          <w:szCs w:val="24"/>
        </w:rPr>
        <w:t>RITENUTO</w:t>
      </w:r>
    </w:p>
    <w:p w14:paraId="2EFE816B" w14:textId="77777777" w:rsidR="004F4B60" w:rsidRPr="001D2E7B" w:rsidRDefault="004F4B60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</w:p>
    <w:p w14:paraId="503BC932" w14:textId="7184BCD6" w:rsidR="00E22B69" w:rsidRPr="001D2E7B" w:rsidRDefault="00357697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color w:val="040C28"/>
          <w:sz w:val="24"/>
          <w:szCs w:val="24"/>
        </w:rPr>
        <w:t>i</w:t>
      </w:r>
      <w:r w:rsidR="00E22B69" w:rsidRPr="001D2E7B">
        <w:rPr>
          <w:rFonts w:asciiTheme="majorBidi" w:hAnsiTheme="majorBidi" w:cstheme="majorBidi"/>
          <w:color w:val="040C28"/>
          <w:sz w:val="24"/>
          <w:szCs w:val="24"/>
        </w:rPr>
        <w:t>nsufficient</w:t>
      </w:r>
      <w:r w:rsidR="00974001" w:rsidRPr="001D2E7B">
        <w:rPr>
          <w:rFonts w:asciiTheme="majorBidi" w:hAnsiTheme="majorBidi" w:cstheme="majorBidi"/>
          <w:color w:val="040C28"/>
          <w:sz w:val="24"/>
          <w:szCs w:val="24"/>
        </w:rPr>
        <w:t>e</w:t>
      </w:r>
      <w:r w:rsidR="00E22B69"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 il contributo di molte organizzazioni internazionali e tante altre istituzioni governative e no</w:t>
      </w:r>
      <w:r w:rsidRPr="001D2E7B">
        <w:rPr>
          <w:rFonts w:asciiTheme="majorBidi" w:hAnsiTheme="majorBidi" w:cstheme="majorBidi"/>
          <w:color w:val="040C28"/>
          <w:sz w:val="24"/>
          <w:szCs w:val="24"/>
        </w:rPr>
        <w:t>n</w:t>
      </w:r>
      <w:r w:rsidR="00E22B69" w:rsidRPr="001D2E7B">
        <w:rPr>
          <w:rFonts w:asciiTheme="majorBidi" w:hAnsiTheme="majorBidi" w:cstheme="majorBidi"/>
          <w:color w:val="040C28"/>
          <w:sz w:val="24"/>
          <w:szCs w:val="24"/>
        </w:rPr>
        <w:t>-governative</w:t>
      </w:r>
      <w:r w:rsidR="00C062D7">
        <w:rPr>
          <w:rFonts w:asciiTheme="majorBidi" w:hAnsiTheme="majorBidi" w:cstheme="majorBidi"/>
          <w:color w:val="040C28"/>
          <w:sz w:val="24"/>
          <w:szCs w:val="24"/>
        </w:rPr>
        <w:t>. È tempo di agire e sensibilizzare tutti i Comuni d’Italia a inserire nelle loro politiche locali attività attinenti alla pace.</w:t>
      </w:r>
    </w:p>
    <w:p w14:paraId="26A45C90" w14:textId="77777777" w:rsidR="004F4B60" w:rsidRPr="001D2E7B" w:rsidRDefault="004F4B60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</w:p>
    <w:p w14:paraId="6082D9A8" w14:textId="77777777" w:rsidR="004F4B60" w:rsidRPr="001D2E7B" w:rsidRDefault="004F4B60" w:rsidP="00E22B69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</w:p>
    <w:p w14:paraId="37AE5DCF" w14:textId="5B83B5F7" w:rsidR="00E22B69" w:rsidRPr="001D2E7B" w:rsidRDefault="00E22B69" w:rsidP="004F4B60">
      <w:pPr>
        <w:spacing w:after="0"/>
        <w:jc w:val="center"/>
        <w:rPr>
          <w:rFonts w:asciiTheme="majorBidi" w:hAnsiTheme="majorBidi" w:cstheme="majorBidi"/>
          <w:b/>
          <w:bCs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color w:val="040C28"/>
          <w:sz w:val="24"/>
          <w:szCs w:val="24"/>
        </w:rPr>
        <w:t>VISTA</w:t>
      </w:r>
    </w:p>
    <w:p w14:paraId="01AE6A62" w14:textId="77777777" w:rsidR="00357697" w:rsidRPr="001D2E7B" w:rsidRDefault="00357697" w:rsidP="004F4B60">
      <w:pPr>
        <w:spacing w:after="0"/>
        <w:jc w:val="center"/>
        <w:rPr>
          <w:rFonts w:asciiTheme="majorBidi" w:hAnsiTheme="majorBidi" w:cstheme="majorBidi"/>
          <w:b/>
          <w:bCs/>
          <w:color w:val="040C28"/>
          <w:sz w:val="24"/>
          <w:szCs w:val="24"/>
        </w:rPr>
      </w:pPr>
    </w:p>
    <w:p w14:paraId="0493DEAA" w14:textId="6E9DA1F3" w:rsidR="00E22B69" w:rsidRPr="001D2E7B" w:rsidRDefault="00E22B69" w:rsidP="006C69C4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Che </w:t>
      </w:r>
      <w:r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 xml:space="preserve">l’Articolo 28 </w:t>
      </w:r>
      <w:r w:rsidR="004F4B60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 xml:space="preserve">della </w:t>
      </w:r>
      <w:r w:rsidR="00974001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>D</w:t>
      </w:r>
      <w:r w:rsidR="004F4B60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 xml:space="preserve">ichiarazione </w:t>
      </w:r>
      <w:r w:rsidR="00974001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>U</w:t>
      </w:r>
      <w:r w:rsidR="004F4B60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 xml:space="preserve">niversale dei </w:t>
      </w:r>
      <w:r w:rsidR="00974001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>D</w:t>
      </w:r>
      <w:r w:rsidR="004F4B60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 xml:space="preserve">iritti </w:t>
      </w:r>
      <w:r w:rsidR="00974001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>U</w:t>
      </w:r>
      <w:r w:rsidR="004F4B60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>mani</w:t>
      </w:r>
      <w:r w:rsidR="004F4B60"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 prevede che:</w:t>
      </w:r>
      <w:r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 </w:t>
      </w:r>
      <w:r w:rsidR="004F4B60" w:rsidRPr="001D2E7B">
        <w:rPr>
          <w:rFonts w:asciiTheme="majorBidi" w:hAnsiTheme="majorBidi" w:cstheme="majorBidi"/>
          <w:color w:val="040C28"/>
          <w:sz w:val="24"/>
          <w:szCs w:val="24"/>
        </w:rPr>
        <w:t>“</w:t>
      </w:r>
      <w:r w:rsidRPr="001D2E7B">
        <w:rPr>
          <w:rFonts w:asciiTheme="majorBidi" w:hAnsiTheme="majorBidi" w:cstheme="majorBidi"/>
          <w:color w:val="040C28"/>
          <w:sz w:val="24"/>
          <w:szCs w:val="24"/>
        </w:rPr>
        <w:t>Ogni individuo ha diritto ad un ordine sociale e internazionale nel quale i diritti e le libertà enunciati in questa Dichiarazione possono essere pienamente realizzati</w:t>
      </w:r>
      <w:r w:rsidR="004F4B60"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” e </w:t>
      </w:r>
      <w:r w:rsidR="004F4B60" w:rsidRPr="001D2E7B">
        <w:rPr>
          <w:rFonts w:asciiTheme="majorBidi" w:hAnsiTheme="majorBidi" w:cstheme="majorBidi"/>
          <w:b/>
          <w:bCs/>
          <w:i/>
          <w:iCs/>
          <w:color w:val="040C28"/>
          <w:sz w:val="24"/>
          <w:szCs w:val="24"/>
        </w:rPr>
        <w:t>l’Articolo 11 della Costituzione italiana</w:t>
      </w:r>
      <w:r w:rsidR="004F4B60"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 sancisce l'impegno dell'Italia a ripudiare la guerra come strumento di offesa e a promuovere la pace nelle relazioni internazionali.</w:t>
      </w:r>
    </w:p>
    <w:p w14:paraId="72CE0CD6" w14:textId="77777777" w:rsidR="004F4B60" w:rsidRPr="001D2E7B" w:rsidRDefault="004F4B60" w:rsidP="00E22B69">
      <w:pPr>
        <w:spacing w:after="0"/>
        <w:rPr>
          <w:rFonts w:asciiTheme="majorBidi" w:hAnsiTheme="majorBidi" w:cstheme="majorBidi"/>
          <w:color w:val="040C28"/>
          <w:sz w:val="24"/>
          <w:szCs w:val="24"/>
        </w:rPr>
      </w:pPr>
    </w:p>
    <w:p w14:paraId="5E07F948" w14:textId="422EFC4E" w:rsidR="004F4B60" w:rsidRPr="001D2E7B" w:rsidRDefault="004F4B60" w:rsidP="004F4B60">
      <w:pPr>
        <w:spacing w:after="0"/>
        <w:jc w:val="center"/>
        <w:rPr>
          <w:rFonts w:asciiTheme="majorBidi" w:hAnsiTheme="majorBidi" w:cstheme="majorBidi"/>
          <w:b/>
          <w:bCs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b/>
          <w:bCs/>
          <w:color w:val="040C28"/>
          <w:sz w:val="24"/>
          <w:szCs w:val="24"/>
        </w:rPr>
        <w:t>CHIED</w:t>
      </w:r>
      <w:r w:rsidR="00616B33" w:rsidRPr="001D2E7B">
        <w:rPr>
          <w:rFonts w:asciiTheme="majorBidi" w:hAnsiTheme="majorBidi" w:cstheme="majorBidi"/>
          <w:b/>
          <w:bCs/>
          <w:color w:val="040C28"/>
          <w:sz w:val="24"/>
          <w:szCs w:val="24"/>
        </w:rPr>
        <w:t>E</w:t>
      </w:r>
      <w:r w:rsidRPr="001D2E7B">
        <w:rPr>
          <w:rFonts w:asciiTheme="majorBidi" w:hAnsiTheme="majorBidi" w:cstheme="majorBidi"/>
          <w:b/>
          <w:bCs/>
          <w:color w:val="040C28"/>
          <w:sz w:val="24"/>
          <w:szCs w:val="24"/>
        </w:rPr>
        <w:t xml:space="preserve"> AL SINDACO E ALLA SUA GIUNTA</w:t>
      </w:r>
    </w:p>
    <w:p w14:paraId="1782340A" w14:textId="77777777" w:rsidR="004F4B60" w:rsidRPr="001D2E7B" w:rsidRDefault="004F4B60" w:rsidP="00E22B69">
      <w:pPr>
        <w:spacing w:after="0"/>
        <w:rPr>
          <w:rFonts w:asciiTheme="majorBidi" w:hAnsiTheme="majorBidi" w:cstheme="majorBidi"/>
          <w:color w:val="040C28"/>
          <w:sz w:val="24"/>
          <w:szCs w:val="24"/>
        </w:rPr>
      </w:pPr>
    </w:p>
    <w:p w14:paraId="6C929D08" w14:textId="461104A2" w:rsidR="004F4B60" w:rsidRPr="001D2E7B" w:rsidRDefault="004F4B60" w:rsidP="006C69C4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  <w:r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Di sensibilizzare, educare e promuovere la cultura della pace, della libertà e dell’amore tra i popoli procedendo alla </w:t>
      </w:r>
      <w:r w:rsidRPr="001D2E7B">
        <w:rPr>
          <w:rFonts w:asciiTheme="majorBidi" w:hAnsiTheme="majorBidi" w:cstheme="majorBidi"/>
          <w:b/>
          <w:bCs/>
          <w:color w:val="040C28"/>
          <w:sz w:val="24"/>
          <w:szCs w:val="24"/>
        </w:rPr>
        <w:t>piantagione dell’ulivo simbolo di pace e di amore</w:t>
      </w:r>
      <w:r w:rsidRPr="001D2E7B">
        <w:rPr>
          <w:rFonts w:asciiTheme="majorBidi" w:hAnsiTheme="majorBidi" w:cstheme="majorBidi"/>
          <w:color w:val="040C28"/>
          <w:sz w:val="24"/>
          <w:szCs w:val="24"/>
        </w:rPr>
        <w:t xml:space="preserve">. </w:t>
      </w:r>
    </w:p>
    <w:p w14:paraId="66C23570" w14:textId="77777777" w:rsidR="004F4B60" w:rsidRPr="001D2E7B" w:rsidRDefault="004F4B60" w:rsidP="006C69C4">
      <w:pPr>
        <w:spacing w:after="0"/>
        <w:jc w:val="both"/>
        <w:rPr>
          <w:rFonts w:asciiTheme="majorBidi" w:hAnsiTheme="majorBidi" w:cstheme="majorBidi"/>
          <w:color w:val="040C28"/>
          <w:sz w:val="24"/>
          <w:szCs w:val="24"/>
        </w:rPr>
      </w:pPr>
    </w:p>
    <w:p w14:paraId="4657EC6F" w14:textId="1D1E9753" w:rsidR="004F4B60" w:rsidRPr="001D2E7B" w:rsidRDefault="004F4B60" w:rsidP="006C69C4">
      <w:pPr>
        <w:jc w:val="both"/>
        <w:rPr>
          <w:rFonts w:asciiTheme="majorBidi" w:hAnsiTheme="majorBidi" w:cstheme="majorBidi"/>
          <w:sz w:val="24"/>
          <w:szCs w:val="24"/>
        </w:rPr>
      </w:pPr>
      <w:r w:rsidRPr="001D2E7B">
        <w:rPr>
          <w:rFonts w:asciiTheme="majorBidi" w:hAnsiTheme="majorBidi" w:cstheme="majorBidi"/>
          <w:sz w:val="24"/>
          <w:szCs w:val="24"/>
        </w:rPr>
        <w:t xml:space="preserve">“Restiamo umani”, sensibilizziamo, educhiamo, promuoviamo la pace nelle scuole e </w:t>
      </w:r>
      <w:r w:rsidR="00974001" w:rsidRPr="001D2E7B">
        <w:rPr>
          <w:rFonts w:asciiTheme="majorBidi" w:hAnsiTheme="majorBidi" w:cstheme="majorBidi"/>
          <w:sz w:val="24"/>
          <w:szCs w:val="24"/>
        </w:rPr>
        <w:t xml:space="preserve">tramite le </w:t>
      </w:r>
      <w:r w:rsidRPr="001D2E7B">
        <w:rPr>
          <w:rFonts w:asciiTheme="majorBidi" w:hAnsiTheme="majorBidi" w:cstheme="majorBidi"/>
          <w:sz w:val="24"/>
          <w:szCs w:val="24"/>
        </w:rPr>
        <w:t>nostre azioni politiche per il governo delle nostre Città.</w:t>
      </w:r>
    </w:p>
    <w:p w14:paraId="72AE7364" w14:textId="63C811A5" w:rsidR="006C69C4" w:rsidRPr="001D2E7B" w:rsidRDefault="004F4B60" w:rsidP="001D2E7B">
      <w:pPr>
        <w:jc w:val="both"/>
        <w:rPr>
          <w:rFonts w:asciiTheme="majorBidi" w:hAnsiTheme="majorBidi" w:cstheme="majorBidi"/>
          <w:sz w:val="24"/>
          <w:szCs w:val="24"/>
        </w:rPr>
      </w:pPr>
      <w:r w:rsidRPr="001D2E7B">
        <w:rPr>
          <w:rFonts w:asciiTheme="majorBidi" w:hAnsiTheme="majorBidi" w:cstheme="majorBidi"/>
          <w:sz w:val="24"/>
          <w:szCs w:val="24"/>
        </w:rPr>
        <w:t>Non possiamo farlo restando nello stesso modo di sempre, dobbiamo attingere dall’umano il meglio, ricercare nuove sensibilità, impiegare tutta l’intelligenza, ampliare la nostra conoscenza.</w:t>
      </w:r>
      <w:r w:rsidR="001D2E7B" w:rsidRPr="001D2E7B">
        <w:rPr>
          <w:rFonts w:asciiTheme="majorBidi" w:hAnsiTheme="majorBidi" w:cstheme="majorBidi"/>
          <w:sz w:val="24"/>
          <w:szCs w:val="24"/>
        </w:rPr>
        <w:t xml:space="preserve"> </w:t>
      </w:r>
      <w:r w:rsidR="006C69C4" w:rsidRPr="001D2E7B">
        <w:rPr>
          <w:rFonts w:asciiTheme="majorBidi" w:hAnsiTheme="majorBidi" w:cstheme="majorBidi"/>
          <w:sz w:val="24"/>
          <w:szCs w:val="24"/>
        </w:rPr>
        <w:t>La posa dell’albero può essere l’inizio di un percorso che rafforzi in tutti la conoscenza delle condizioni necessarie perché la pace regni tra tutte le genti, in ogni angolo della terra.</w:t>
      </w:r>
      <w:r w:rsidR="00C062D7">
        <w:rPr>
          <w:rFonts w:asciiTheme="majorBidi" w:hAnsiTheme="majorBidi" w:cstheme="majorBidi"/>
          <w:sz w:val="24"/>
          <w:szCs w:val="24"/>
        </w:rPr>
        <w:t xml:space="preserve"> </w:t>
      </w:r>
      <w:r w:rsidR="00C062D7" w:rsidRPr="00C062D7">
        <w:rPr>
          <w:rFonts w:asciiTheme="majorBidi" w:hAnsiTheme="majorBidi" w:cstheme="majorBidi"/>
          <w:sz w:val="24"/>
          <w:szCs w:val="24"/>
        </w:rPr>
        <w:t xml:space="preserve">La presente richiesta si prefigge di sensibilizzare la cittadinanza sul tema della pace.  </w:t>
      </w:r>
    </w:p>
    <w:p w14:paraId="3A5D00F7" w14:textId="6C74BB70" w:rsidR="00357697" w:rsidRPr="001D2E7B" w:rsidRDefault="00974001" w:rsidP="006C69C4">
      <w:pPr>
        <w:jc w:val="both"/>
        <w:rPr>
          <w:rFonts w:asciiTheme="majorBidi" w:hAnsiTheme="majorBidi" w:cstheme="majorBidi"/>
          <w:sz w:val="24"/>
          <w:szCs w:val="24"/>
        </w:rPr>
      </w:pPr>
      <w:r w:rsidRPr="001D2E7B">
        <w:rPr>
          <w:rFonts w:asciiTheme="majorBidi" w:hAnsiTheme="majorBidi" w:cstheme="majorBidi"/>
          <w:sz w:val="24"/>
          <w:szCs w:val="24"/>
        </w:rPr>
        <w:t xml:space="preserve">È un mio grande desiderio che venga accolta la presente richiesta. E sperando ricevere al </w:t>
      </w:r>
      <w:r w:rsidR="000955C0" w:rsidRPr="001D2E7B">
        <w:rPr>
          <w:rFonts w:asciiTheme="majorBidi" w:hAnsiTheme="majorBidi" w:cstheme="majorBidi"/>
          <w:sz w:val="24"/>
          <w:szCs w:val="24"/>
        </w:rPr>
        <w:t>più</w:t>
      </w:r>
      <w:r w:rsidRPr="001D2E7B">
        <w:rPr>
          <w:rFonts w:asciiTheme="majorBidi" w:hAnsiTheme="majorBidi" w:cstheme="majorBidi"/>
          <w:sz w:val="24"/>
          <w:szCs w:val="24"/>
        </w:rPr>
        <w:t xml:space="preserve"> presto un vostro </w:t>
      </w:r>
      <w:r w:rsidR="00357697" w:rsidRPr="001D2E7B">
        <w:rPr>
          <w:rFonts w:asciiTheme="majorBidi" w:hAnsiTheme="majorBidi" w:cstheme="majorBidi"/>
          <w:sz w:val="24"/>
          <w:szCs w:val="24"/>
        </w:rPr>
        <w:t>cortese</w:t>
      </w:r>
      <w:r w:rsidRPr="001D2E7B">
        <w:rPr>
          <w:rFonts w:asciiTheme="majorBidi" w:hAnsiTheme="majorBidi" w:cstheme="majorBidi"/>
          <w:sz w:val="24"/>
          <w:szCs w:val="24"/>
        </w:rPr>
        <w:t xml:space="preserve"> riscontro. </w:t>
      </w:r>
    </w:p>
    <w:p w14:paraId="4CC6D7D4" w14:textId="45BE8E11" w:rsidR="00974001" w:rsidRPr="001D2E7B" w:rsidRDefault="00974001" w:rsidP="006C69C4">
      <w:pPr>
        <w:jc w:val="both"/>
        <w:rPr>
          <w:rFonts w:asciiTheme="majorBidi" w:hAnsiTheme="majorBidi" w:cstheme="majorBidi"/>
          <w:sz w:val="24"/>
          <w:szCs w:val="24"/>
        </w:rPr>
      </w:pPr>
      <w:r w:rsidRPr="001D2E7B">
        <w:rPr>
          <w:rFonts w:asciiTheme="majorBidi" w:hAnsiTheme="majorBidi" w:cstheme="majorBidi"/>
          <w:sz w:val="24"/>
          <w:szCs w:val="24"/>
        </w:rPr>
        <w:t>Porgo i miei sinceri e cordiali saluti.</w:t>
      </w:r>
    </w:p>
    <w:p w14:paraId="60750E12" w14:textId="77777777" w:rsidR="00974001" w:rsidRPr="001D2E7B" w:rsidRDefault="00974001" w:rsidP="006C69C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C0B83C4" w14:textId="2E7FC2CE" w:rsidR="00974001" w:rsidRPr="001D2E7B" w:rsidRDefault="00974001" w:rsidP="00357697">
      <w:pPr>
        <w:jc w:val="right"/>
        <w:rPr>
          <w:rFonts w:asciiTheme="majorBidi" w:hAnsiTheme="majorBidi" w:cstheme="majorBidi"/>
          <w:sz w:val="24"/>
          <w:szCs w:val="24"/>
        </w:rPr>
      </w:pPr>
      <w:r w:rsidRPr="001D2E7B">
        <w:rPr>
          <w:rFonts w:asciiTheme="majorBidi" w:hAnsiTheme="majorBidi" w:cstheme="majorBidi"/>
          <w:sz w:val="24"/>
          <w:szCs w:val="24"/>
        </w:rPr>
        <w:t>Cheikh Tidiane Gaye</w:t>
      </w:r>
    </w:p>
    <w:p w14:paraId="06D12BD4" w14:textId="0CE4EC2F" w:rsidR="00974001" w:rsidRPr="00114C7A" w:rsidRDefault="00974001" w:rsidP="00357697">
      <w:pPr>
        <w:jc w:val="right"/>
        <w:rPr>
          <w:rFonts w:asciiTheme="majorBidi" w:hAnsiTheme="majorBidi" w:cstheme="majorBidi"/>
          <w:i/>
          <w:iCs/>
          <w:sz w:val="18"/>
          <w:szCs w:val="18"/>
        </w:rPr>
      </w:pPr>
      <w:r w:rsidRPr="00114C7A">
        <w:rPr>
          <w:rFonts w:asciiTheme="majorBidi" w:hAnsiTheme="majorBidi" w:cstheme="majorBidi"/>
          <w:i/>
          <w:iCs/>
          <w:sz w:val="18"/>
          <w:szCs w:val="18"/>
        </w:rPr>
        <w:t>Presidente dell’Accademia Internazionale Leopold Sedar Senghor</w:t>
      </w:r>
    </w:p>
    <w:p w14:paraId="043256C4" w14:textId="3D435205" w:rsidR="004C6B4E" w:rsidRDefault="00974001" w:rsidP="00357697">
      <w:pPr>
        <w:jc w:val="right"/>
        <w:rPr>
          <w:rFonts w:asciiTheme="majorBidi" w:hAnsiTheme="majorBidi" w:cstheme="majorBidi"/>
          <w:i/>
          <w:iCs/>
          <w:sz w:val="18"/>
          <w:szCs w:val="18"/>
          <w:lang w:val="en-GB"/>
        </w:rPr>
      </w:pPr>
      <w:proofErr w:type="spellStart"/>
      <w:r w:rsidRPr="00114C7A">
        <w:rPr>
          <w:rFonts w:asciiTheme="majorBidi" w:hAnsiTheme="majorBidi" w:cstheme="majorBidi"/>
          <w:i/>
          <w:iCs/>
          <w:sz w:val="18"/>
          <w:szCs w:val="18"/>
          <w:lang w:val="en-GB"/>
        </w:rPr>
        <w:t>Membro</w:t>
      </w:r>
      <w:proofErr w:type="spellEnd"/>
      <w:r w:rsidRPr="00114C7A">
        <w:rPr>
          <w:rFonts w:asciiTheme="majorBidi" w:hAnsiTheme="majorBidi" w:cstheme="majorBidi"/>
          <w:i/>
          <w:iCs/>
          <w:sz w:val="18"/>
          <w:szCs w:val="18"/>
          <w:lang w:val="en-GB"/>
        </w:rPr>
        <w:t xml:space="preserve"> Ordinario </w:t>
      </w:r>
      <w:r w:rsidR="00C91872" w:rsidRPr="00114C7A">
        <w:rPr>
          <w:rFonts w:asciiTheme="majorBidi" w:hAnsiTheme="majorBidi" w:cstheme="majorBidi"/>
          <w:i/>
          <w:iCs/>
          <w:sz w:val="18"/>
          <w:szCs w:val="18"/>
          <w:lang w:val="en-GB"/>
        </w:rPr>
        <w:t xml:space="preserve">in </w:t>
      </w:r>
      <w:r w:rsidRPr="00114C7A">
        <w:rPr>
          <w:rFonts w:asciiTheme="majorBidi" w:hAnsiTheme="majorBidi" w:cstheme="majorBidi"/>
          <w:i/>
          <w:iCs/>
          <w:sz w:val="18"/>
          <w:szCs w:val="18"/>
          <w:lang w:val="en-GB"/>
        </w:rPr>
        <w:t>European Academy of Sciences and Arts</w:t>
      </w:r>
    </w:p>
    <w:p w14:paraId="0F723F38" w14:textId="74DD8B34" w:rsidR="00114C7A" w:rsidRPr="00114C7A" w:rsidRDefault="00114C7A" w:rsidP="00357697">
      <w:pPr>
        <w:jc w:val="right"/>
        <w:rPr>
          <w:rFonts w:asciiTheme="majorBidi" w:hAnsiTheme="majorBidi" w:cstheme="majorBidi"/>
          <w:i/>
          <w:iCs/>
          <w:sz w:val="18"/>
          <w:szCs w:val="18"/>
          <w:lang w:val="en-GB"/>
        </w:rPr>
      </w:pPr>
    </w:p>
    <w:p w14:paraId="58DC80D6" w14:textId="77777777" w:rsidR="004C6B4E" w:rsidRPr="001D2E7B" w:rsidRDefault="004C6B4E" w:rsidP="00357697">
      <w:pPr>
        <w:jc w:val="right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</w:p>
    <w:p w14:paraId="1E47788C" w14:textId="0F25F1CF" w:rsidR="004C6B4E" w:rsidRPr="000978DE" w:rsidRDefault="004C6B4E" w:rsidP="001D2E7B">
      <w:pPr>
        <w:spacing w:after="0"/>
        <w:jc w:val="center"/>
        <w:rPr>
          <w:rFonts w:asciiTheme="majorBidi" w:hAnsiTheme="majorBidi" w:cstheme="majorBidi"/>
          <w:b/>
          <w:bCs/>
          <w:color w:val="040C28"/>
          <w:sz w:val="20"/>
          <w:szCs w:val="20"/>
          <w:lang w:val="en-GB"/>
        </w:rPr>
      </w:pPr>
      <w:r w:rsidRPr="000978DE">
        <w:rPr>
          <w:rFonts w:asciiTheme="majorBidi" w:hAnsiTheme="majorBidi" w:cstheme="majorBidi"/>
          <w:b/>
          <w:bCs/>
          <w:color w:val="040C28"/>
          <w:sz w:val="20"/>
          <w:szCs w:val="20"/>
          <w:lang w:val="en-GB"/>
        </w:rPr>
        <w:t>LA PACE SIA CON VOI</w:t>
      </w:r>
    </w:p>
    <w:p w14:paraId="36E84E6E" w14:textId="77777777" w:rsidR="004C6B4E" w:rsidRPr="000978DE" w:rsidRDefault="004C6B4E" w:rsidP="001D2E7B">
      <w:pPr>
        <w:spacing w:after="0"/>
        <w:jc w:val="center"/>
        <w:rPr>
          <w:rFonts w:asciiTheme="majorBidi" w:hAnsiTheme="majorBidi" w:cstheme="majorBidi"/>
          <w:b/>
          <w:bCs/>
          <w:color w:val="040C28"/>
          <w:sz w:val="20"/>
          <w:szCs w:val="20"/>
          <w:lang w:val="en-GB"/>
        </w:rPr>
      </w:pPr>
    </w:p>
    <w:p w14:paraId="091594F3" w14:textId="432C0B71" w:rsidR="004C6B4E" w:rsidRPr="000978DE" w:rsidRDefault="004C6B4E" w:rsidP="001D2E7B">
      <w:pPr>
        <w:spacing w:after="0"/>
        <w:jc w:val="center"/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  <w:lang w:val="en-GB"/>
        </w:rPr>
      </w:pPr>
      <w:r w:rsidRPr="000978DE">
        <w:rPr>
          <w:rFonts w:asciiTheme="majorBidi" w:hAnsiTheme="majorBidi" w:cstheme="majorBidi"/>
          <w:b/>
          <w:bCs/>
          <w:color w:val="040C28"/>
          <w:sz w:val="20"/>
          <w:szCs w:val="20"/>
          <w:lang w:val="en-GB"/>
        </w:rPr>
        <w:t xml:space="preserve">Shalom </w:t>
      </w:r>
      <w:proofErr w:type="spellStart"/>
      <w:r w:rsidRPr="000978DE">
        <w:rPr>
          <w:rFonts w:asciiTheme="majorBidi" w:hAnsiTheme="majorBidi" w:cstheme="majorBidi"/>
          <w:b/>
          <w:bCs/>
          <w:color w:val="040C28"/>
          <w:sz w:val="20"/>
          <w:szCs w:val="20"/>
          <w:lang w:val="en-GB"/>
        </w:rPr>
        <w:t>aleikhem</w:t>
      </w:r>
      <w:proofErr w:type="spellEnd"/>
      <w:r w:rsidRPr="000978DE">
        <w:rPr>
          <w:rFonts w:asciiTheme="majorBidi" w:hAnsiTheme="majorBidi" w:cstheme="majorBidi"/>
          <w:color w:val="040C28"/>
          <w:sz w:val="20"/>
          <w:szCs w:val="20"/>
          <w:lang w:val="en-GB"/>
        </w:rPr>
        <w:t xml:space="preserve">                   </w:t>
      </w:r>
      <w:proofErr w:type="spellStart"/>
      <w:r w:rsidRPr="001D2E7B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שלום</w:t>
      </w:r>
      <w:proofErr w:type="spellEnd"/>
      <w:r w:rsidRPr="000978DE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D2E7B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עליכם</w:t>
      </w:r>
      <w:proofErr w:type="spellEnd"/>
    </w:p>
    <w:p w14:paraId="1BFFF097" w14:textId="47BF25D9" w:rsidR="004C6B4E" w:rsidRPr="000978DE" w:rsidRDefault="004C6B4E" w:rsidP="001D2E7B">
      <w:pPr>
        <w:spacing w:after="0"/>
        <w:jc w:val="center"/>
        <w:rPr>
          <w:rStyle w:val="Enfasigrassetto"/>
          <w:rFonts w:asciiTheme="majorBidi" w:hAnsiTheme="majorBidi" w:cstheme="majorBidi"/>
          <w:b w:val="0"/>
          <w:bCs w:val="0"/>
          <w:color w:val="384047"/>
          <w:sz w:val="20"/>
          <w:szCs w:val="20"/>
          <w:shd w:val="clear" w:color="auto" w:fill="FFFFFF"/>
          <w:lang w:val="en-GB"/>
        </w:rPr>
      </w:pPr>
      <w:proofErr w:type="spellStart"/>
      <w:r w:rsidRPr="000978DE">
        <w:rPr>
          <w:rFonts w:asciiTheme="majorBidi" w:hAnsiTheme="majorBidi" w:cstheme="majorBidi"/>
          <w:b/>
          <w:bCs/>
          <w:color w:val="333333"/>
          <w:spacing w:val="5"/>
          <w:sz w:val="20"/>
          <w:szCs w:val="20"/>
          <w:shd w:val="clear" w:color="auto" w:fill="FFFFFF"/>
          <w:lang w:val="en-GB"/>
        </w:rPr>
        <w:t>Assalamu</w:t>
      </w:r>
      <w:proofErr w:type="spellEnd"/>
      <w:r w:rsidRPr="000978DE">
        <w:rPr>
          <w:rFonts w:asciiTheme="majorBidi" w:hAnsiTheme="majorBidi" w:cstheme="majorBidi"/>
          <w:b/>
          <w:bCs/>
          <w:color w:val="333333"/>
          <w:spacing w:val="5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978DE">
        <w:rPr>
          <w:rFonts w:asciiTheme="majorBidi" w:hAnsiTheme="majorBidi" w:cstheme="majorBidi"/>
          <w:b/>
          <w:bCs/>
          <w:color w:val="333333"/>
          <w:spacing w:val="5"/>
          <w:sz w:val="20"/>
          <w:szCs w:val="20"/>
          <w:shd w:val="clear" w:color="auto" w:fill="FFFFFF"/>
          <w:lang w:val="en-GB"/>
        </w:rPr>
        <w:t>alaikum</w:t>
      </w:r>
      <w:proofErr w:type="spellEnd"/>
      <w:r w:rsidRPr="000978DE">
        <w:rPr>
          <w:rFonts w:asciiTheme="majorBidi" w:hAnsiTheme="majorBidi" w:cstheme="majorBidi"/>
          <w:b/>
          <w:bCs/>
          <w:color w:val="333333"/>
          <w:spacing w:val="5"/>
          <w:sz w:val="20"/>
          <w:szCs w:val="20"/>
          <w:shd w:val="clear" w:color="auto" w:fill="FFFFFF"/>
          <w:lang w:val="en-GB"/>
        </w:rPr>
        <w:t xml:space="preserve">               </w:t>
      </w:r>
      <w:proofErr w:type="spellStart"/>
      <w:r w:rsidRPr="001D2E7B">
        <w:rPr>
          <w:rFonts w:asciiTheme="majorBidi" w:hAnsiTheme="majorBidi" w:cstheme="majorBidi"/>
          <w:b/>
          <w:bCs/>
          <w:color w:val="333333"/>
          <w:spacing w:val="5"/>
          <w:sz w:val="20"/>
          <w:szCs w:val="20"/>
          <w:shd w:val="clear" w:color="auto" w:fill="FFFFFF"/>
        </w:rPr>
        <w:t>السلام</w:t>
      </w:r>
      <w:proofErr w:type="spellEnd"/>
      <w:r w:rsidRPr="000978DE">
        <w:rPr>
          <w:rFonts w:asciiTheme="majorBidi" w:hAnsiTheme="majorBidi" w:cstheme="majorBidi"/>
          <w:b/>
          <w:bCs/>
          <w:color w:val="333333"/>
          <w:spacing w:val="5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D2E7B">
        <w:rPr>
          <w:rFonts w:asciiTheme="majorBidi" w:hAnsiTheme="majorBidi" w:cstheme="majorBidi"/>
          <w:b/>
          <w:bCs/>
          <w:color w:val="333333"/>
          <w:spacing w:val="5"/>
          <w:sz w:val="20"/>
          <w:szCs w:val="20"/>
          <w:shd w:val="clear" w:color="auto" w:fill="FFFFFF"/>
        </w:rPr>
        <w:t>عليكم</w:t>
      </w:r>
      <w:proofErr w:type="spellEnd"/>
    </w:p>
    <w:p w14:paraId="44BDA12E" w14:textId="77777777" w:rsidR="004C6B4E" w:rsidRPr="000978DE" w:rsidRDefault="004C6B4E" w:rsidP="001D2E7B">
      <w:pPr>
        <w:spacing w:after="0"/>
        <w:jc w:val="center"/>
        <w:rPr>
          <w:rStyle w:val="Enfasigrassetto"/>
          <w:rFonts w:asciiTheme="majorBidi" w:hAnsiTheme="majorBidi" w:cstheme="majorBidi"/>
          <w:b w:val="0"/>
          <w:bCs w:val="0"/>
          <w:color w:val="384047"/>
          <w:sz w:val="20"/>
          <w:szCs w:val="20"/>
          <w:shd w:val="clear" w:color="auto" w:fill="FFFFFF"/>
          <w:lang w:val="en-GB"/>
        </w:rPr>
      </w:pPr>
      <w:r w:rsidRPr="000978DE">
        <w:rPr>
          <w:rStyle w:val="Enfasigrassetto"/>
          <w:rFonts w:asciiTheme="majorBidi" w:hAnsiTheme="majorBidi" w:cstheme="majorBidi"/>
          <w:color w:val="384047"/>
          <w:sz w:val="20"/>
          <w:szCs w:val="20"/>
          <w:shd w:val="clear" w:color="auto" w:fill="FFFFFF"/>
          <w:lang w:val="en-GB"/>
        </w:rPr>
        <w:t xml:space="preserve">Mir </w:t>
      </w:r>
      <w:proofErr w:type="spellStart"/>
      <w:r w:rsidRPr="000978DE">
        <w:rPr>
          <w:rStyle w:val="Enfasigrassetto"/>
          <w:rFonts w:asciiTheme="majorBidi" w:hAnsiTheme="majorBidi" w:cstheme="majorBidi"/>
          <w:color w:val="384047"/>
          <w:sz w:val="20"/>
          <w:szCs w:val="20"/>
          <w:shd w:val="clear" w:color="auto" w:fill="FFFFFF"/>
          <w:lang w:val="en-GB"/>
        </w:rPr>
        <w:t>tebe</w:t>
      </w:r>
      <w:proofErr w:type="spellEnd"/>
      <w:r w:rsidRPr="000978DE">
        <w:rPr>
          <w:rStyle w:val="Enfasigrassetto"/>
          <w:rFonts w:asciiTheme="majorBidi" w:hAnsiTheme="majorBidi" w:cstheme="majorBidi"/>
          <w:color w:val="384047"/>
          <w:sz w:val="20"/>
          <w:szCs w:val="20"/>
          <w:shd w:val="clear" w:color="auto" w:fill="FFFFFF"/>
          <w:lang w:val="en-GB"/>
        </w:rPr>
        <w:t xml:space="preserve">                                 </w:t>
      </w:r>
      <w:proofErr w:type="spellStart"/>
      <w:r w:rsidRPr="001D2E7B">
        <w:rPr>
          <w:rStyle w:val="Enfasigrassetto"/>
          <w:rFonts w:asciiTheme="majorBidi" w:hAnsiTheme="majorBidi" w:cstheme="majorBidi"/>
          <w:color w:val="384047"/>
          <w:sz w:val="20"/>
          <w:szCs w:val="20"/>
          <w:shd w:val="clear" w:color="auto" w:fill="FFFFFF"/>
        </w:rPr>
        <w:t>Мир</w:t>
      </w:r>
      <w:proofErr w:type="spellEnd"/>
      <w:r w:rsidRPr="000978DE">
        <w:rPr>
          <w:rStyle w:val="Enfasigrassetto"/>
          <w:rFonts w:asciiTheme="majorBidi" w:hAnsiTheme="majorBidi" w:cstheme="majorBidi"/>
          <w:color w:val="384047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D2E7B">
        <w:rPr>
          <w:rStyle w:val="Enfasigrassetto"/>
          <w:rFonts w:asciiTheme="majorBidi" w:hAnsiTheme="majorBidi" w:cstheme="majorBidi"/>
          <w:color w:val="384047"/>
          <w:sz w:val="20"/>
          <w:szCs w:val="20"/>
          <w:shd w:val="clear" w:color="auto" w:fill="FFFFFF"/>
        </w:rPr>
        <w:t>вам</w:t>
      </w:r>
      <w:proofErr w:type="spellEnd"/>
    </w:p>
    <w:p w14:paraId="15C321AA" w14:textId="0EDC1BFB" w:rsidR="00974001" w:rsidRPr="001D2E7B" w:rsidRDefault="004C6B4E" w:rsidP="00776D76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0978DE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Z </w:t>
      </w:r>
      <w:proofErr w:type="spellStart"/>
      <w:r w:rsidRPr="000978DE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  <w:lang w:val="en-GB"/>
        </w:rPr>
        <w:t>myrom</w:t>
      </w:r>
      <w:proofErr w:type="spellEnd"/>
      <w:r w:rsidRPr="000978D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GB"/>
        </w:rPr>
        <w:t xml:space="preserve">                             3 </w:t>
      </w:r>
      <w:proofErr w:type="spellStart"/>
      <w:r w:rsidRPr="001D2E7B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миром</w:t>
      </w:r>
      <w:proofErr w:type="spellEnd"/>
      <w:r w:rsidR="00974001" w:rsidRPr="001D2E7B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</w:p>
    <w:sectPr w:rsidR="00974001" w:rsidRPr="001D2E7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5405" w14:textId="77777777" w:rsidR="00954303" w:rsidRDefault="00954303" w:rsidP="006A35A4">
      <w:pPr>
        <w:spacing w:after="0" w:line="240" w:lineRule="auto"/>
      </w:pPr>
      <w:r>
        <w:separator/>
      </w:r>
    </w:p>
  </w:endnote>
  <w:endnote w:type="continuationSeparator" w:id="0">
    <w:p w14:paraId="2CCF5714" w14:textId="77777777" w:rsidR="00954303" w:rsidRDefault="00954303" w:rsidP="006A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A047" w14:textId="77777777" w:rsidR="006A35A4" w:rsidRPr="006A35A4" w:rsidRDefault="006A35A4" w:rsidP="006A35A4">
    <w:pPr>
      <w:spacing w:after="0" w:line="276" w:lineRule="auto"/>
      <w:jc w:val="center"/>
      <w:rPr>
        <w:rFonts w:ascii="Maiandra GD" w:hAnsi="Maiandra GD"/>
        <w:sz w:val="18"/>
        <w:szCs w:val="18"/>
      </w:rPr>
    </w:pPr>
    <w:r w:rsidRPr="006A35A4">
      <w:rPr>
        <w:rFonts w:ascii="Maiandra GD" w:hAnsi="Maiandra GD"/>
        <w:sz w:val="18"/>
        <w:szCs w:val="18"/>
      </w:rPr>
      <w:t>Via Cavour 3 Arcore MB</w:t>
    </w:r>
  </w:p>
  <w:p w14:paraId="2B23C592" w14:textId="77777777" w:rsidR="006A35A4" w:rsidRPr="006A35A4" w:rsidRDefault="006A35A4" w:rsidP="006A35A4">
    <w:pPr>
      <w:spacing w:after="0" w:line="276" w:lineRule="auto"/>
      <w:jc w:val="center"/>
      <w:rPr>
        <w:rFonts w:ascii="Maiandra GD" w:hAnsi="Maiandra GD"/>
        <w:sz w:val="18"/>
        <w:szCs w:val="18"/>
      </w:rPr>
    </w:pPr>
    <w:r w:rsidRPr="006A35A4">
      <w:rPr>
        <w:rFonts w:ascii="Maiandra GD" w:hAnsi="Maiandra GD"/>
        <w:sz w:val="18"/>
        <w:szCs w:val="18"/>
      </w:rPr>
      <w:t>Cel: 3929496727</w:t>
    </w:r>
  </w:p>
  <w:p w14:paraId="165F3C98" w14:textId="77777777" w:rsidR="006A35A4" w:rsidRPr="006A35A4" w:rsidRDefault="006A35A4" w:rsidP="006A35A4">
    <w:pPr>
      <w:spacing w:after="0" w:line="276" w:lineRule="auto"/>
      <w:jc w:val="center"/>
      <w:rPr>
        <w:rFonts w:ascii="Maiandra GD" w:hAnsi="Maiandra GD"/>
        <w:sz w:val="18"/>
        <w:szCs w:val="18"/>
        <w:lang w:val="fr-FR"/>
      </w:rPr>
    </w:pPr>
    <w:r w:rsidRPr="006A35A4">
      <w:rPr>
        <w:rFonts w:ascii="Maiandra GD" w:hAnsi="Maiandra GD"/>
        <w:sz w:val="18"/>
        <w:szCs w:val="18"/>
        <w:lang w:val="fr-FR"/>
      </w:rPr>
      <w:t xml:space="preserve">Mail: </w:t>
    </w:r>
    <w:hyperlink r:id="rId1" w:history="1">
      <w:r w:rsidRPr="006A35A4">
        <w:rPr>
          <w:rStyle w:val="Collegamentoipertestuale"/>
          <w:rFonts w:ascii="Maiandra GD" w:hAnsi="Maiandra GD"/>
          <w:sz w:val="18"/>
          <w:szCs w:val="18"/>
          <w:lang w:val="fr-FR"/>
        </w:rPr>
        <w:t>ode.lirica@gmail.com</w:t>
      </w:r>
    </w:hyperlink>
  </w:p>
  <w:p w14:paraId="5EA462CB" w14:textId="77777777" w:rsidR="006A35A4" w:rsidRPr="006A35A4" w:rsidRDefault="006A35A4" w:rsidP="006A35A4">
    <w:pPr>
      <w:spacing w:after="0" w:line="276" w:lineRule="auto"/>
      <w:jc w:val="center"/>
      <w:rPr>
        <w:rFonts w:ascii="Maiandra GD" w:hAnsi="Maiandra GD"/>
        <w:sz w:val="18"/>
        <w:szCs w:val="18"/>
        <w:lang w:val="fr-FR"/>
      </w:rPr>
    </w:pPr>
    <w:r w:rsidRPr="006A35A4">
      <w:rPr>
        <w:rFonts w:ascii="Maiandra GD" w:hAnsi="Maiandra GD"/>
        <w:sz w:val="18"/>
        <w:szCs w:val="18"/>
        <w:lang w:val="fr-FR"/>
      </w:rPr>
      <w:t xml:space="preserve">Pec : </w:t>
    </w:r>
    <w:hyperlink r:id="rId2" w:history="1">
      <w:r w:rsidRPr="006A35A4">
        <w:rPr>
          <w:rStyle w:val="Collegamentoipertestuale"/>
          <w:rFonts w:ascii="Maiandra GD" w:hAnsi="Maiandra GD"/>
          <w:sz w:val="18"/>
          <w:szCs w:val="18"/>
          <w:lang w:val="fr-FR"/>
        </w:rPr>
        <w:t>ctgaye@pec.it</w:t>
      </w:r>
    </w:hyperlink>
  </w:p>
  <w:p w14:paraId="636EDBD6" w14:textId="431D3BC8" w:rsidR="006A35A4" w:rsidRPr="006A35A4" w:rsidRDefault="006A35A4" w:rsidP="006A35A4">
    <w:pPr>
      <w:tabs>
        <w:tab w:val="left" w:pos="709"/>
        <w:tab w:val="left" w:pos="1134"/>
        <w:tab w:val="right" w:pos="9794"/>
      </w:tabs>
      <w:spacing w:after="0" w:line="240" w:lineRule="auto"/>
      <w:ind w:right="1019"/>
      <w:jc w:val="center"/>
      <w:rPr>
        <w:rFonts w:ascii="Helvetica" w:eastAsia="Times New Roman" w:hAnsi="Helvetica" w:cs="Times New Roman"/>
        <w:b/>
        <w:i/>
        <w:iCs/>
        <w:noProof/>
        <w:sz w:val="18"/>
        <w:szCs w:val="18"/>
        <w:lang w:val="en-GB" w:eastAsia="it-IT"/>
      </w:rPr>
    </w:pPr>
    <w:r w:rsidRPr="001D2E7B">
      <w:rPr>
        <w:rFonts w:ascii="Maiandra GD" w:hAnsi="Maiandra GD"/>
        <w:sz w:val="18"/>
        <w:szCs w:val="18"/>
        <w:lang w:val="fr-FR"/>
      </w:rPr>
      <w:t xml:space="preserve"> </w:t>
    </w:r>
    <w:r w:rsidR="00616B33" w:rsidRPr="001D2E7B">
      <w:rPr>
        <w:rFonts w:ascii="Maiandra GD" w:hAnsi="Maiandra GD"/>
        <w:sz w:val="18"/>
        <w:szCs w:val="18"/>
        <w:lang w:val="fr-FR"/>
      </w:rPr>
      <w:tab/>
    </w:r>
    <w:r w:rsidR="00616B33" w:rsidRPr="001D2E7B">
      <w:rPr>
        <w:rFonts w:ascii="Maiandra GD" w:hAnsi="Maiandra GD"/>
        <w:sz w:val="18"/>
        <w:szCs w:val="18"/>
        <w:lang w:val="fr-FR"/>
      </w:rPr>
      <w:tab/>
    </w:r>
    <w:hyperlink r:id="rId3" w:history="1">
      <w:r w:rsidR="00616B33" w:rsidRPr="002144C8">
        <w:rPr>
          <w:rStyle w:val="Collegamentoipertestuale"/>
          <w:rFonts w:ascii="Maiandra GD" w:hAnsi="Maiandra GD"/>
          <w:sz w:val="18"/>
          <w:szCs w:val="18"/>
        </w:rPr>
        <w:t>www.cheikhtidianegaye.com</w:t>
      </w:r>
    </w:hyperlink>
  </w:p>
  <w:p w14:paraId="427C842B" w14:textId="77777777" w:rsidR="006A35A4" w:rsidRPr="006A35A4" w:rsidRDefault="006A35A4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1929" w14:textId="77777777" w:rsidR="00954303" w:rsidRDefault="00954303" w:rsidP="006A35A4">
      <w:pPr>
        <w:spacing w:after="0" w:line="240" w:lineRule="auto"/>
      </w:pPr>
      <w:r>
        <w:separator/>
      </w:r>
    </w:p>
  </w:footnote>
  <w:footnote w:type="continuationSeparator" w:id="0">
    <w:p w14:paraId="64CBA8BC" w14:textId="77777777" w:rsidR="00954303" w:rsidRDefault="00954303" w:rsidP="006A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51F0" w14:textId="77777777" w:rsidR="006A35A4" w:rsidRDefault="006A35A4" w:rsidP="006A35A4">
    <w:pPr>
      <w:tabs>
        <w:tab w:val="left" w:pos="709"/>
        <w:tab w:val="left" w:pos="1134"/>
        <w:tab w:val="right" w:pos="9794"/>
      </w:tabs>
      <w:spacing w:after="0" w:line="240" w:lineRule="auto"/>
      <w:ind w:right="1019"/>
      <w:jc w:val="center"/>
      <w:rPr>
        <w:rFonts w:ascii="Helvetica" w:eastAsia="Times New Roman" w:hAnsi="Helvetica" w:cs="Times New Roman"/>
        <w:b/>
        <w:i/>
        <w:iCs/>
        <w:noProof/>
        <w:sz w:val="32"/>
        <w:szCs w:val="32"/>
        <w:lang w:val="en-GB" w:eastAsia="it-IT"/>
      </w:rPr>
    </w:pPr>
    <w:r w:rsidRPr="00394D6E">
      <w:rPr>
        <w:rFonts w:ascii="Helvetica" w:eastAsia="Times New Roman" w:hAnsi="Helvetica" w:cs="Times New Roman"/>
        <w:b/>
        <w:i/>
        <w:iCs/>
        <w:noProof/>
        <w:sz w:val="32"/>
        <w:szCs w:val="32"/>
        <w:lang w:val="en-GB" w:eastAsia="it-IT"/>
      </w:rPr>
      <w:t>Prof. Acad. Dott. Cheikh Tidiane Gaye</w:t>
    </w:r>
  </w:p>
  <w:p w14:paraId="6F2C5B14" w14:textId="77777777" w:rsidR="001D2E7B" w:rsidRDefault="001D2E7B" w:rsidP="006A35A4">
    <w:pPr>
      <w:tabs>
        <w:tab w:val="left" w:pos="709"/>
        <w:tab w:val="left" w:pos="1134"/>
        <w:tab w:val="right" w:pos="9794"/>
      </w:tabs>
      <w:spacing w:after="0" w:line="240" w:lineRule="auto"/>
      <w:ind w:right="1019"/>
      <w:jc w:val="center"/>
      <w:rPr>
        <w:rFonts w:ascii="Helvetica" w:eastAsia="Times New Roman" w:hAnsi="Helvetica" w:cs="Times New Roman"/>
        <w:b/>
        <w:i/>
        <w:iCs/>
        <w:noProof/>
        <w:sz w:val="32"/>
        <w:szCs w:val="32"/>
        <w:lang w:val="en-GB" w:eastAsia="it-IT"/>
      </w:rPr>
    </w:pPr>
  </w:p>
  <w:p w14:paraId="16C6DE7A" w14:textId="319D2D4E" w:rsidR="001D2E7B" w:rsidRPr="001D2E7B" w:rsidRDefault="001D2E7B" w:rsidP="006A35A4">
    <w:pPr>
      <w:tabs>
        <w:tab w:val="left" w:pos="709"/>
        <w:tab w:val="left" w:pos="1134"/>
        <w:tab w:val="right" w:pos="9794"/>
      </w:tabs>
      <w:spacing w:after="0" w:line="240" w:lineRule="auto"/>
      <w:ind w:right="1019"/>
      <w:jc w:val="center"/>
      <w:rPr>
        <w:rFonts w:ascii="Helvetica" w:eastAsia="Times New Roman" w:hAnsi="Helvetica" w:cs="Times New Roman"/>
        <w:bCs/>
        <w:i/>
        <w:iCs/>
        <w:noProof/>
        <w:sz w:val="24"/>
        <w:szCs w:val="24"/>
        <w:lang w:eastAsia="it-IT"/>
      </w:rPr>
    </w:pPr>
    <w:r w:rsidRPr="001D2E7B">
      <w:rPr>
        <w:rFonts w:ascii="Helvetica" w:eastAsia="Times New Roman" w:hAnsi="Helvetica" w:cs="Times New Roman"/>
        <w:bCs/>
        <w:i/>
        <w:iCs/>
        <w:noProof/>
        <w:sz w:val="24"/>
        <w:szCs w:val="24"/>
        <w:lang w:eastAsia="it-IT"/>
      </w:rPr>
      <w:t>“La pace è una virtù, non si predica, si pratica.</w:t>
    </w:r>
  </w:p>
  <w:p w14:paraId="5D1BD268" w14:textId="1EC1D76D" w:rsidR="001D2E7B" w:rsidRPr="001D2E7B" w:rsidRDefault="001D2E7B" w:rsidP="006A35A4">
    <w:pPr>
      <w:tabs>
        <w:tab w:val="left" w:pos="709"/>
        <w:tab w:val="left" w:pos="1134"/>
        <w:tab w:val="right" w:pos="9794"/>
      </w:tabs>
      <w:spacing w:after="0" w:line="240" w:lineRule="auto"/>
      <w:ind w:right="1019"/>
      <w:jc w:val="center"/>
      <w:rPr>
        <w:rFonts w:ascii="Helvetica" w:eastAsia="Times New Roman" w:hAnsi="Helvetica" w:cs="Times New Roman"/>
        <w:bCs/>
        <w:i/>
        <w:iCs/>
        <w:noProof/>
        <w:sz w:val="24"/>
        <w:szCs w:val="24"/>
        <w:lang w:eastAsia="it-IT"/>
      </w:rPr>
    </w:pPr>
    <w:r w:rsidRPr="001D2E7B">
      <w:rPr>
        <w:rFonts w:ascii="Helvetica" w:eastAsia="Times New Roman" w:hAnsi="Helvetica" w:cs="Times New Roman"/>
        <w:bCs/>
        <w:i/>
        <w:iCs/>
        <w:noProof/>
        <w:sz w:val="24"/>
        <w:szCs w:val="24"/>
        <w:lang w:eastAsia="it-IT"/>
      </w:rPr>
      <w:t xml:space="preserve"> Piantare l’albero della pace per crescere un’umanità di alberi perché l’umanità è una casa comune.”</w:t>
    </w:r>
  </w:p>
  <w:p w14:paraId="27CE0FD6" w14:textId="53F867AB" w:rsidR="006A35A4" w:rsidRPr="001D2E7B" w:rsidRDefault="006A35A4" w:rsidP="006A35A4">
    <w:pPr>
      <w:tabs>
        <w:tab w:val="left" w:pos="709"/>
        <w:tab w:val="left" w:pos="1134"/>
        <w:tab w:val="right" w:pos="9794"/>
      </w:tabs>
      <w:spacing w:after="0" w:line="240" w:lineRule="auto"/>
      <w:ind w:right="1019"/>
      <w:jc w:val="center"/>
      <w:rPr>
        <w:rFonts w:ascii="Helvetica" w:eastAsia="Times New Roman" w:hAnsi="Helvetica" w:cs="Arial"/>
        <w:bCs/>
        <w:i/>
        <w:iCs/>
        <w:color w:val="000000" w:themeColor="text1"/>
        <w:lang w:eastAsia="it-IT"/>
      </w:rPr>
    </w:pPr>
  </w:p>
  <w:p w14:paraId="7400723D" w14:textId="378E534C" w:rsidR="006A35A4" w:rsidRPr="001D2E7B" w:rsidRDefault="006A35A4" w:rsidP="006A35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F8"/>
    <w:rsid w:val="000034D0"/>
    <w:rsid w:val="000354F0"/>
    <w:rsid w:val="0004096F"/>
    <w:rsid w:val="0005680F"/>
    <w:rsid w:val="00060231"/>
    <w:rsid w:val="00065252"/>
    <w:rsid w:val="00066826"/>
    <w:rsid w:val="000668D0"/>
    <w:rsid w:val="00082232"/>
    <w:rsid w:val="00083DB5"/>
    <w:rsid w:val="00086792"/>
    <w:rsid w:val="000955C0"/>
    <w:rsid w:val="000978DE"/>
    <w:rsid w:val="000A295C"/>
    <w:rsid w:val="000B0987"/>
    <w:rsid w:val="000B4582"/>
    <w:rsid w:val="000C3C6D"/>
    <w:rsid w:val="000C7BD0"/>
    <w:rsid w:val="000D3E65"/>
    <w:rsid w:val="000E4D9C"/>
    <w:rsid w:val="00114C7A"/>
    <w:rsid w:val="00115E18"/>
    <w:rsid w:val="001202D5"/>
    <w:rsid w:val="0012666D"/>
    <w:rsid w:val="00136BBC"/>
    <w:rsid w:val="001471A1"/>
    <w:rsid w:val="001604F7"/>
    <w:rsid w:val="00165D37"/>
    <w:rsid w:val="001A3565"/>
    <w:rsid w:val="001B118F"/>
    <w:rsid w:val="001C7B22"/>
    <w:rsid w:val="001D2E7B"/>
    <w:rsid w:val="001D3F10"/>
    <w:rsid w:val="001D7016"/>
    <w:rsid w:val="00214AAC"/>
    <w:rsid w:val="002168E6"/>
    <w:rsid w:val="002432F8"/>
    <w:rsid w:val="0026309F"/>
    <w:rsid w:val="00282139"/>
    <w:rsid w:val="002A35EB"/>
    <w:rsid w:val="002A5062"/>
    <w:rsid w:val="002E550A"/>
    <w:rsid w:val="002F0EB4"/>
    <w:rsid w:val="002F20BE"/>
    <w:rsid w:val="003038EE"/>
    <w:rsid w:val="00316F32"/>
    <w:rsid w:val="00357697"/>
    <w:rsid w:val="00375565"/>
    <w:rsid w:val="0038597B"/>
    <w:rsid w:val="00394BEB"/>
    <w:rsid w:val="0039732B"/>
    <w:rsid w:val="003A2C97"/>
    <w:rsid w:val="003B0CB0"/>
    <w:rsid w:val="003B58B5"/>
    <w:rsid w:val="003C336C"/>
    <w:rsid w:val="003D161A"/>
    <w:rsid w:val="003D7AA8"/>
    <w:rsid w:val="003F3EE7"/>
    <w:rsid w:val="003F51F9"/>
    <w:rsid w:val="004118B9"/>
    <w:rsid w:val="00423A2F"/>
    <w:rsid w:val="0043363D"/>
    <w:rsid w:val="004370E3"/>
    <w:rsid w:val="0046022C"/>
    <w:rsid w:val="00466D5F"/>
    <w:rsid w:val="00480141"/>
    <w:rsid w:val="00486173"/>
    <w:rsid w:val="004A4413"/>
    <w:rsid w:val="004B2DA0"/>
    <w:rsid w:val="004B58D2"/>
    <w:rsid w:val="004C6B4E"/>
    <w:rsid w:val="004D1145"/>
    <w:rsid w:val="004F42B2"/>
    <w:rsid w:val="004F4B60"/>
    <w:rsid w:val="00510B59"/>
    <w:rsid w:val="0055731D"/>
    <w:rsid w:val="005812EF"/>
    <w:rsid w:val="005B39BF"/>
    <w:rsid w:val="005D3169"/>
    <w:rsid w:val="005E1ABC"/>
    <w:rsid w:val="005E1B14"/>
    <w:rsid w:val="006025D0"/>
    <w:rsid w:val="00616B33"/>
    <w:rsid w:val="00623F0D"/>
    <w:rsid w:val="00642C58"/>
    <w:rsid w:val="00660D15"/>
    <w:rsid w:val="006630C6"/>
    <w:rsid w:val="0067730A"/>
    <w:rsid w:val="00685AC9"/>
    <w:rsid w:val="006A35A4"/>
    <w:rsid w:val="006C0AA0"/>
    <w:rsid w:val="006C69C4"/>
    <w:rsid w:val="006D40CD"/>
    <w:rsid w:val="006D54AB"/>
    <w:rsid w:val="006D6F83"/>
    <w:rsid w:val="006E0083"/>
    <w:rsid w:val="006F342A"/>
    <w:rsid w:val="007260E8"/>
    <w:rsid w:val="007535F0"/>
    <w:rsid w:val="00753718"/>
    <w:rsid w:val="00776D76"/>
    <w:rsid w:val="00781083"/>
    <w:rsid w:val="00790E4E"/>
    <w:rsid w:val="007B73E0"/>
    <w:rsid w:val="007C4EE6"/>
    <w:rsid w:val="007E7B48"/>
    <w:rsid w:val="007F2F9C"/>
    <w:rsid w:val="00807A51"/>
    <w:rsid w:val="00820412"/>
    <w:rsid w:val="008276AB"/>
    <w:rsid w:val="00832832"/>
    <w:rsid w:val="00840416"/>
    <w:rsid w:val="00852284"/>
    <w:rsid w:val="00853342"/>
    <w:rsid w:val="00855AE0"/>
    <w:rsid w:val="00856313"/>
    <w:rsid w:val="008A4A19"/>
    <w:rsid w:val="008B5BF1"/>
    <w:rsid w:val="008C66F2"/>
    <w:rsid w:val="008D68D7"/>
    <w:rsid w:val="008F1AF1"/>
    <w:rsid w:val="008F23CA"/>
    <w:rsid w:val="00930DAB"/>
    <w:rsid w:val="00954303"/>
    <w:rsid w:val="0096421D"/>
    <w:rsid w:val="00971F77"/>
    <w:rsid w:val="00974001"/>
    <w:rsid w:val="009959BA"/>
    <w:rsid w:val="00997ABD"/>
    <w:rsid w:val="009D0B12"/>
    <w:rsid w:val="009F4D54"/>
    <w:rsid w:val="00A010A0"/>
    <w:rsid w:val="00A535C4"/>
    <w:rsid w:val="00A54656"/>
    <w:rsid w:val="00A63A52"/>
    <w:rsid w:val="00A81D1B"/>
    <w:rsid w:val="00A833A6"/>
    <w:rsid w:val="00AE1D50"/>
    <w:rsid w:val="00AE2D89"/>
    <w:rsid w:val="00AE56A8"/>
    <w:rsid w:val="00B06068"/>
    <w:rsid w:val="00B1272A"/>
    <w:rsid w:val="00B13991"/>
    <w:rsid w:val="00B214D9"/>
    <w:rsid w:val="00B257BF"/>
    <w:rsid w:val="00B67D84"/>
    <w:rsid w:val="00B72CE2"/>
    <w:rsid w:val="00B775B0"/>
    <w:rsid w:val="00B957EF"/>
    <w:rsid w:val="00BB26F3"/>
    <w:rsid w:val="00BE7959"/>
    <w:rsid w:val="00C062D7"/>
    <w:rsid w:val="00C064B7"/>
    <w:rsid w:val="00C16E0D"/>
    <w:rsid w:val="00C437C1"/>
    <w:rsid w:val="00C505E8"/>
    <w:rsid w:val="00C63AC6"/>
    <w:rsid w:val="00C91872"/>
    <w:rsid w:val="00CC0620"/>
    <w:rsid w:val="00D01318"/>
    <w:rsid w:val="00D1723D"/>
    <w:rsid w:val="00DB2ECC"/>
    <w:rsid w:val="00DC2932"/>
    <w:rsid w:val="00DD124A"/>
    <w:rsid w:val="00DD253E"/>
    <w:rsid w:val="00E032B5"/>
    <w:rsid w:val="00E052E9"/>
    <w:rsid w:val="00E07A10"/>
    <w:rsid w:val="00E22B69"/>
    <w:rsid w:val="00E3557F"/>
    <w:rsid w:val="00E56EFA"/>
    <w:rsid w:val="00E80E7A"/>
    <w:rsid w:val="00EA738C"/>
    <w:rsid w:val="00EA7913"/>
    <w:rsid w:val="00EC16E7"/>
    <w:rsid w:val="00EC21B7"/>
    <w:rsid w:val="00ED0833"/>
    <w:rsid w:val="00ED5609"/>
    <w:rsid w:val="00F03A24"/>
    <w:rsid w:val="00F25697"/>
    <w:rsid w:val="00F33BEA"/>
    <w:rsid w:val="00F33CB6"/>
    <w:rsid w:val="00F42D94"/>
    <w:rsid w:val="00F536AB"/>
    <w:rsid w:val="00F55B7A"/>
    <w:rsid w:val="00F60975"/>
    <w:rsid w:val="00FB3FC7"/>
    <w:rsid w:val="00FB5329"/>
    <w:rsid w:val="00FC5DD4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13D5"/>
  <w15:chartTrackingRefBased/>
  <w15:docId w15:val="{2A7810B3-D932-4EB1-A3BA-7FD62AA9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2F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3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3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3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3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3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3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3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3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3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32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32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32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32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32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32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4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3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3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32F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32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32F8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432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3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32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32F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2432F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32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3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5A4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A3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5A4"/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4C6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eikhtidianegaye.com" TargetMode="External"/><Relationship Id="rId2" Type="http://schemas.openxmlformats.org/officeDocument/2006/relationships/hyperlink" Target="mailto:ctgaye@pec.it" TargetMode="External"/><Relationship Id="rId1" Type="http://schemas.openxmlformats.org/officeDocument/2006/relationships/hyperlink" Target="mailto:ode.liric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Tidiane Gaye</dc:creator>
  <cp:keywords/>
  <dc:description/>
  <cp:lastModifiedBy>Cheikh Tidiane Gaye</cp:lastModifiedBy>
  <cp:revision>314</cp:revision>
  <cp:lastPrinted>2024-02-08T19:03:00Z</cp:lastPrinted>
  <dcterms:created xsi:type="dcterms:W3CDTF">2024-01-28T20:40:00Z</dcterms:created>
  <dcterms:modified xsi:type="dcterms:W3CDTF">2024-02-13T19:55:00Z</dcterms:modified>
</cp:coreProperties>
</file>